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73B7E" w14:textId="77777777" w:rsidR="00771356" w:rsidRPr="008D14AF" w:rsidRDefault="00771356" w:rsidP="00771356">
      <w:pPr>
        <w:ind w:left="-480"/>
        <w:rPr>
          <w:rFonts w:asciiTheme="minorHAnsi" w:hAnsiTheme="minorHAnsi"/>
          <w:sz w:val="22"/>
          <w:szCs w:val="22"/>
        </w:rPr>
      </w:pPr>
      <w:r w:rsidRPr="008D14AF">
        <w:rPr>
          <w:rFonts w:asciiTheme="minorHAnsi" w:hAnsiTheme="minorHAnsi"/>
          <w:b/>
          <w:noProof/>
          <w:color w:val="FF0000"/>
          <w:sz w:val="22"/>
          <w:szCs w:val="22"/>
          <w:u w:val="single"/>
        </w:rPr>
        <w:drawing>
          <wp:anchor distT="0" distB="0" distL="114300" distR="114300" simplePos="0" relativeHeight="251659264" behindDoc="0" locked="0" layoutInCell="1" allowOverlap="1" wp14:anchorId="783CB8DC" wp14:editId="4C8CB8BF">
            <wp:simplePos x="0" y="0"/>
            <wp:positionH relativeFrom="margin">
              <wp:posOffset>2375535</wp:posOffset>
            </wp:positionH>
            <wp:positionV relativeFrom="paragraph">
              <wp:posOffset>-342900</wp:posOffset>
            </wp:positionV>
            <wp:extent cx="1665816" cy="1032933"/>
            <wp:effectExtent l="0" t="0" r="10795" b="8890"/>
            <wp:wrapNone/>
            <wp:docPr id="3"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6" cstate="screen"/>
                    <a:srcRect/>
                    <a:stretch>
                      <a:fillRect/>
                    </a:stretch>
                  </pic:blipFill>
                  <pic:spPr bwMode="auto">
                    <a:xfrm>
                      <a:off x="0" y="0"/>
                      <a:ext cx="1665816" cy="1032933"/>
                    </a:xfrm>
                    <a:prstGeom prst="rect">
                      <a:avLst/>
                    </a:prstGeom>
                    <a:noFill/>
                  </pic:spPr>
                </pic:pic>
              </a:graphicData>
            </a:graphic>
          </wp:anchor>
        </w:drawing>
      </w:r>
    </w:p>
    <w:p w14:paraId="33521E1A" w14:textId="77777777" w:rsidR="00771356" w:rsidRPr="008D14AF" w:rsidRDefault="00771356" w:rsidP="00771356">
      <w:pPr>
        <w:ind w:left="-480"/>
        <w:rPr>
          <w:rFonts w:asciiTheme="minorHAnsi" w:hAnsiTheme="minorHAnsi"/>
          <w:sz w:val="22"/>
          <w:szCs w:val="22"/>
        </w:rPr>
      </w:pPr>
    </w:p>
    <w:p w14:paraId="7059904D" w14:textId="77777777" w:rsidR="00771356" w:rsidRPr="008D14AF" w:rsidRDefault="00771356" w:rsidP="00771356">
      <w:pPr>
        <w:ind w:left="-480"/>
        <w:rPr>
          <w:rFonts w:asciiTheme="minorHAnsi" w:hAnsiTheme="minorHAnsi"/>
          <w:b/>
          <w:i/>
          <w:sz w:val="22"/>
          <w:szCs w:val="22"/>
        </w:rPr>
      </w:pPr>
    </w:p>
    <w:p w14:paraId="3701D767" w14:textId="77777777" w:rsidR="00771356" w:rsidRPr="008D14AF" w:rsidRDefault="00771356" w:rsidP="00771356">
      <w:pPr>
        <w:ind w:left="-480"/>
        <w:rPr>
          <w:rFonts w:asciiTheme="minorHAnsi" w:hAnsiTheme="minorHAnsi"/>
          <w:b/>
          <w:i/>
          <w:sz w:val="22"/>
          <w:szCs w:val="22"/>
        </w:rPr>
      </w:pPr>
    </w:p>
    <w:p w14:paraId="5CB166F4" w14:textId="77777777" w:rsidR="00771356" w:rsidRPr="008D14AF" w:rsidRDefault="00771356" w:rsidP="00771356">
      <w:pPr>
        <w:rPr>
          <w:rFonts w:asciiTheme="minorHAnsi" w:hAnsiTheme="minorHAnsi"/>
        </w:rPr>
      </w:pPr>
    </w:p>
    <w:p w14:paraId="1CC784FF" w14:textId="77777777" w:rsidR="00771356" w:rsidRDefault="00771356" w:rsidP="00B30E24">
      <w:pPr>
        <w:rPr>
          <w:rFonts w:asciiTheme="minorHAnsi" w:hAnsiTheme="minorHAnsi"/>
          <w:b/>
        </w:rPr>
      </w:pPr>
    </w:p>
    <w:p w14:paraId="2D45E2C2" w14:textId="77777777" w:rsidR="00771356" w:rsidRPr="008D14AF" w:rsidRDefault="00771356" w:rsidP="00771356">
      <w:pPr>
        <w:jc w:val="center"/>
        <w:rPr>
          <w:rFonts w:asciiTheme="minorHAnsi" w:hAnsiTheme="minorHAnsi"/>
          <w:b/>
        </w:rPr>
      </w:pPr>
      <w:r w:rsidRPr="008D14AF">
        <w:rPr>
          <w:rFonts w:asciiTheme="minorHAnsi" w:hAnsiTheme="minorHAnsi"/>
          <w:b/>
        </w:rPr>
        <w:t>EXPEDITION PROFILE</w:t>
      </w:r>
    </w:p>
    <w:p w14:paraId="6D190830" w14:textId="77777777" w:rsidR="00771356" w:rsidRPr="008D14AF" w:rsidRDefault="00771356" w:rsidP="00771356">
      <w:pPr>
        <w:jc w:val="center"/>
        <w:rPr>
          <w:rFonts w:asciiTheme="minorHAnsi" w:hAnsiTheme="minorHAnsi"/>
          <w:b/>
        </w:rPr>
      </w:pPr>
    </w:p>
    <w:p w14:paraId="745BFFDD" w14:textId="32371E65" w:rsidR="00771356" w:rsidRPr="008D14AF" w:rsidRDefault="005572DD" w:rsidP="00771356">
      <w:pPr>
        <w:jc w:val="center"/>
        <w:rPr>
          <w:rFonts w:asciiTheme="minorHAnsi" w:hAnsiTheme="minorHAnsi"/>
          <w:b/>
        </w:rPr>
      </w:pPr>
      <w:r>
        <w:rPr>
          <w:rFonts w:asciiTheme="minorHAnsi" w:hAnsiTheme="minorHAnsi"/>
          <w:b/>
        </w:rPr>
        <w:t xml:space="preserve">August </w:t>
      </w:r>
      <w:r w:rsidR="00C11ABD">
        <w:rPr>
          <w:rFonts w:asciiTheme="minorHAnsi" w:hAnsiTheme="minorHAnsi"/>
          <w:b/>
        </w:rPr>
        <w:t>9</w:t>
      </w:r>
      <w:r w:rsidR="00C11ABD" w:rsidRPr="00C11ABD">
        <w:rPr>
          <w:rFonts w:asciiTheme="minorHAnsi" w:hAnsiTheme="minorHAnsi"/>
          <w:b/>
          <w:vertAlign w:val="superscript"/>
        </w:rPr>
        <w:t>th</w:t>
      </w:r>
      <w:r w:rsidR="00771356">
        <w:rPr>
          <w:rFonts w:asciiTheme="minorHAnsi" w:hAnsiTheme="minorHAnsi"/>
          <w:b/>
        </w:rPr>
        <w:t xml:space="preserve"> </w:t>
      </w:r>
      <w:r w:rsidR="00771356" w:rsidRPr="008D14AF">
        <w:rPr>
          <w:rFonts w:asciiTheme="minorHAnsi" w:hAnsiTheme="minorHAnsi"/>
          <w:b/>
        </w:rPr>
        <w:t xml:space="preserve">aboard DISCOVERY Yacht </w:t>
      </w:r>
      <w:r w:rsidR="00771356" w:rsidRPr="00771356">
        <w:rPr>
          <w:rFonts w:asciiTheme="minorHAnsi" w:hAnsiTheme="minorHAnsi"/>
          <w:b/>
          <w:i/>
        </w:rPr>
        <w:t>Shredder</w:t>
      </w:r>
    </w:p>
    <w:p w14:paraId="0873A6D1" w14:textId="77777777" w:rsidR="00771356" w:rsidRDefault="00771356" w:rsidP="00771356">
      <w:pPr>
        <w:jc w:val="center"/>
        <w:rPr>
          <w:rFonts w:asciiTheme="minorHAnsi" w:hAnsiTheme="minorHAnsi"/>
        </w:rPr>
      </w:pPr>
    </w:p>
    <w:p w14:paraId="57D35832" w14:textId="77777777" w:rsidR="00771356" w:rsidRPr="008D14AF" w:rsidRDefault="00771356" w:rsidP="00771356">
      <w:pPr>
        <w:jc w:val="center"/>
        <w:rPr>
          <w:rFonts w:asciiTheme="minorHAnsi" w:hAnsiTheme="minorHAnsi"/>
        </w:rPr>
      </w:pPr>
    </w:p>
    <w:p w14:paraId="61EB5FD0" w14:textId="431DA497" w:rsidR="00771356" w:rsidRDefault="00771356" w:rsidP="00771356">
      <w:pPr>
        <w:rPr>
          <w:rFonts w:asciiTheme="minorHAnsi" w:hAnsiTheme="minorHAnsi"/>
        </w:rPr>
      </w:pPr>
      <w:r w:rsidRPr="008D14AF">
        <w:rPr>
          <w:rFonts w:asciiTheme="minorHAnsi" w:hAnsiTheme="minorHAnsi"/>
        </w:rPr>
        <w:t xml:space="preserve">The International </w:t>
      </w:r>
      <w:proofErr w:type="spellStart"/>
      <w:r w:rsidRPr="008D14AF">
        <w:rPr>
          <w:rFonts w:asciiTheme="minorHAnsi" w:hAnsiTheme="minorHAnsi"/>
        </w:rPr>
        <w:t>SeaKeepers</w:t>
      </w:r>
      <w:proofErr w:type="spellEnd"/>
      <w:r w:rsidRPr="008D14AF">
        <w:rPr>
          <w:rFonts w:asciiTheme="minorHAnsi" w:hAnsiTheme="minorHAnsi"/>
        </w:rPr>
        <w:t xml:space="preserve"> Society </w:t>
      </w:r>
      <w:r w:rsidR="00C11ABD">
        <w:rPr>
          <w:rFonts w:asciiTheme="minorHAnsi" w:hAnsiTheme="minorHAnsi"/>
        </w:rPr>
        <w:t xml:space="preserve">supported Miami </w:t>
      </w:r>
      <w:proofErr w:type="spellStart"/>
      <w:r w:rsidR="00C11ABD">
        <w:rPr>
          <w:rFonts w:asciiTheme="minorHAnsi" w:hAnsiTheme="minorHAnsi"/>
        </w:rPr>
        <w:t>Waterkeeper</w:t>
      </w:r>
      <w:proofErr w:type="spellEnd"/>
      <w:r w:rsidR="00C11ABD">
        <w:rPr>
          <w:rFonts w:asciiTheme="minorHAnsi" w:hAnsiTheme="minorHAnsi"/>
        </w:rPr>
        <w:t xml:space="preserve"> in its efforts to study a recently found leaking sewage pipe near Virginia Key.  Participants released drifters near the site of the leak</w:t>
      </w:r>
      <w:r w:rsidR="00DD23BF">
        <w:rPr>
          <w:rFonts w:asciiTheme="minorHAnsi" w:hAnsiTheme="minorHAnsi"/>
        </w:rPr>
        <w:t xml:space="preserve"> </w:t>
      </w:r>
      <w:r w:rsidR="00C11ABD">
        <w:rPr>
          <w:rFonts w:asciiTheme="minorHAnsi" w:hAnsiTheme="minorHAnsi"/>
        </w:rPr>
        <w:t>from</w:t>
      </w:r>
      <w:r w:rsidR="00DD23BF">
        <w:rPr>
          <w:rFonts w:asciiTheme="minorHAnsi" w:hAnsiTheme="minorHAnsi"/>
        </w:rPr>
        <w:t xml:space="preserve"> D/Y </w:t>
      </w:r>
      <w:r w:rsidR="00DD23BF" w:rsidRPr="00DD23BF">
        <w:rPr>
          <w:rFonts w:asciiTheme="minorHAnsi" w:hAnsiTheme="minorHAnsi"/>
          <w:i/>
        </w:rPr>
        <w:t>Shredder</w:t>
      </w:r>
      <w:r w:rsidR="00DD23BF">
        <w:rPr>
          <w:rFonts w:asciiTheme="minorHAnsi" w:hAnsiTheme="minorHAnsi"/>
        </w:rPr>
        <w:t xml:space="preserve"> of Fleet Miami </w:t>
      </w:r>
      <w:r w:rsidR="00EF456A">
        <w:rPr>
          <w:rFonts w:asciiTheme="minorHAnsi" w:hAnsiTheme="minorHAnsi"/>
        </w:rPr>
        <w:t xml:space="preserve">to </w:t>
      </w:r>
      <w:r w:rsidR="00C11ABD">
        <w:rPr>
          <w:rFonts w:asciiTheme="minorHAnsi" w:hAnsiTheme="minorHAnsi"/>
        </w:rPr>
        <w:t>track potential distribution of the released waste</w:t>
      </w:r>
      <w:r w:rsidR="00DD23BF">
        <w:rPr>
          <w:rFonts w:asciiTheme="minorHAnsi" w:hAnsiTheme="minorHAnsi"/>
        </w:rPr>
        <w:t>.</w:t>
      </w:r>
    </w:p>
    <w:p w14:paraId="1DC78CC0" w14:textId="77777777" w:rsidR="00DD23BF" w:rsidRDefault="00DD23BF" w:rsidP="00771356">
      <w:pPr>
        <w:rPr>
          <w:rFonts w:asciiTheme="minorHAnsi" w:hAnsiTheme="minorHAnsi"/>
        </w:rPr>
      </w:pPr>
    </w:p>
    <w:p w14:paraId="772E7A87" w14:textId="5F6E2450" w:rsidR="0025777F" w:rsidRDefault="00332A25" w:rsidP="00771356">
      <w:pPr>
        <w:rPr>
          <w:rFonts w:asciiTheme="minorHAnsi" w:hAnsiTheme="minorHAnsi"/>
        </w:rPr>
      </w:pPr>
      <w:r>
        <w:rPr>
          <w:rFonts w:asciiTheme="minorHAnsi" w:hAnsiTheme="minorHAnsi"/>
        </w:rPr>
        <w:t xml:space="preserve">Miami </w:t>
      </w:r>
      <w:proofErr w:type="spellStart"/>
      <w:r>
        <w:rPr>
          <w:rFonts w:asciiTheme="minorHAnsi" w:hAnsiTheme="minorHAnsi"/>
        </w:rPr>
        <w:t>Waterkeeper</w:t>
      </w:r>
      <w:proofErr w:type="spellEnd"/>
      <w:r>
        <w:rPr>
          <w:rFonts w:asciiTheme="minorHAnsi" w:hAnsiTheme="minorHAnsi"/>
        </w:rPr>
        <w:t xml:space="preserve"> representatives </w:t>
      </w:r>
      <w:r w:rsidR="005256BB">
        <w:rPr>
          <w:rFonts w:asciiTheme="minorHAnsi" w:hAnsiTheme="minorHAnsi"/>
        </w:rPr>
        <w:t xml:space="preserve">released three drifters from the Consortium for </w:t>
      </w:r>
      <w:r w:rsidR="0058721F">
        <w:rPr>
          <w:rFonts w:asciiTheme="minorHAnsi" w:hAnsiTheme="minorHAnsi"/>
        </w:rPr>
        <w:t xml:space="preserve">Advanced Research on Transport of Hydrocarbon in the Environment (CARTHE) of the University of Miami.  The deployed drifters are being tracked and will provide data about the potential route and extent of distribution of the material leaked from the </w:t>
      </w:r>
      <w:r w:rsidR="0025777F">
        <w:rPr>
          <w:rFonts w:asciiTheme="minorHAnsi" w:hAnsiTheme="minorHAnsi"/>
        </w:rPr>
        <w:t xml:space="preserve">pipe.  Local media </w:t>
      </w:r>
      <w:r w:rsidR="00386BF1">
        <w:rPr>
          <w:rFonts w:asciiTheme="minorHAnsi" w:hAnsiTheme="minorHAnsi"/>
        </w:rPr>
        <w:t>was</w:t>
      </w:r>
      <w:r w:rsidR="0025777F">
        <w:rPr>
          <w:rFonts w:asciiTheme="minorHAnsi" w:hAnsiTheme="minorHAnsi"/>
        </w:rPr>
        <w:t xml:space="preserve"> onboard </w:t>
      </w:r>
      <w:r w:rsidR="00386BF1">
        <w:rPr>
          <w:rFonts w:asciiTheme="minorHAnsi" w:hAnsiTheme="minorHAnsi"/>
        </w:rPr>
        <w:t>as well to document the current story.</w:t>
      </w:r>
    </w:p>
    <w:p w14:paraId="4C7512E9" w14:textId="77777777" w:rsidR="0025777F" w:rsidRDefault="0025777F" w:rsidP="00771356">
      <w:pPr>
        <w:rPr>
          <w:rFonts w:asciiTheme="minorHAnsi" w:hAnsiTheme="minorHAnsi"/>
        </w:rPr>
      </w:pPr>
    </w:p>
    <w:p w14:paraId="0B6F6198" w14:textId="4D1F7FC2" w:rsidR="00DD23BF" w:rsidRDefault="0058721F" w:rsidP="00771356">
      <w:pPr>
        <w:rPr>
          <w:rFonts w:asciiTheme="minorHAnsi" w:hAnsiTheme="minorHAnsi"/>
        </w:rPr>
      </w:pPr>
      <w:r>
        <w:rPr>
          <w:rFonts w:asciiTheme="minorHAnsi" w:hAnsiTheme="minorHAnsi"/>
        </w:rPr>
        <w:t xml:space="preserve">The county has repaired the </w:t>
      </w:r>
      <w:r w:rsidR="0025777F">
        <w:rPr>
          <w:rFonts w:asciiTheme="minorHAnsi" w:hAnsiTheme="minorHAnsi"/>
        </w:rPr>
        <w:t>leak</w:t>
      </w:r>
      <w:r>
        <w:rPr>
          <w:rFonts w:asciiTheme="minorHAnsi" w:hAnsiTheme="minorHAnsi"/>
        </w:rPr>
        <w:t xml:space="preserve"> and </w:t>
      </w:r>
      <w:r w:rsidR="0025777F">
        <w:rPr>
          <w:rFonts w:asciiTheme="minorHAnsi" w:hAnsiTheme="minorHAnsi"/>
        </w:rPr>
        <w:t xml:space="preserve">Miami </w:t>
      </w:r>
      <w:proofErr w:type="spellStart"/>
      <w:r w:rsidR="0025777F">
        <w:rPr>
          <w:rFonts w:asciiTheme="minorHAnsi" w:hAnsiTheme="minorHAnsi"/>
        </w:rPr>
        <w:t>Waterkeeper</w:t>
      </w:r>
      <w:proofErr w:type="spellEnd"/>
      <w:r w:rsidR="0025777F">
        <w:rPr>
          <w:rFonts w:asciiTheme="minorHAnsi" w:hAnsiTheme="minorHAnsi"/>
        </w:rPr>
        <w:t xml:space="preserve"> is working to ensure that the whole pipe system is functioning.</w:t>
      </w:r>
    </w:p>
    <w:p w14:paraId="4AFFAE67" w14:textId="77777777" w:rsidR="00B30E24" w:rsidRDefault="00B30E24" w:rsidP="00771356">
      <w:pPr>
        <w:rPr>
          <w:rFonts w:asciiTheme="minorHAnsi" w:hAnsiTheme="minorHAnsi"/>
        </w:rPr>
      </w:pPr>
    </w:p>
    <w:p w14:paraId="4DD2895F" w14:textId="6E0D4ED5" w:rsidR="00DD23BF" w:rsidRPr="008D14AF" w:rsidRDefault="00DD23BF" w:rsidP="00B30E24">
      <w:pPr>
        <w:rPr>
          <w:rFonts w:asciiTheme="minorHAnsi" w:hAnsiTheme="minorHAnsi"/>
        </w:rPr>
      </w:pPr>
      <w:r>
        <w:rPr>
          <w:rFonts w:asciiTheme="minorHAnsi" w:hAnsiTheme="minorHAnsi"/>
        </w:rPr>
        <w:t xml:space="preserve">This is the </w:t>
      </w:r>
      <w:r w:rsidR="00A47CEE">
        <w:rPr>
          <w:rFonts w:asciiTheme="minorHAnsi" w:hAnsiTheme="minorHAnsi"/>
        </w:rPr>
        <w:t>second</w:t>
      </w:r>
      <w:r>
        <w:rPr>
          <w:rFonts w:asciiTheme="minorHAnsi" w:hAnsiTheme="minorHAnsi"/>
        </w:rPr>
        <w:t xml:space="preserve"> scientist-led research expedition </w:t>
      </w:r>
      <w:r w:rsidR="00C11ABD">
        <w:rPr>
          <w:rFonts w:asciiTheme="minorHAnsi" w:hAnsiTheme="minorHAnsi"/>
        </w:rPr>
        <w:t xml:space="preserve">conducted with Miami </w:t>
      </w:r>
      <w:proofErr w:type="spellStart"/>
      <w:r w:rsidR="00C11ABD">
        <w:rPr>
          <w:rFonts w:asciiTheme="minorHAnsi" w:hAnsiTheme="minorHAnsi"/>
        </w:rPr>
        <w:t>Waterkeeper</w:t>
      </w:r>
      <w:proofErr w:type="spellEnd"/>
      <w:r w:rsidR="00C11ABD">
        <w:rPr>
          <w:rFonts w:asciiTheme="minorHAnsi" w:hAnsiTheme="minorHAnsi"/>
        </w:rPr>
        <w:t xml:space="preserve"> and</w:t>
      </w:r>
      <w:r>
        <w:rPr>
          <w:rFonts w:asciiTheme="minorHAnsi" w:hAnsiTheme="minorHAnsi"/>
        </w:rPr>
        <w:t xml:space="preserve"> one of many </w:t>
      </w:r>
      <w:proofErr w:type="spellStart"/>
      <w:r>
        <w:rPr>
          <w:rFonts w:asciiTheme="minorHAnsi" w:hAnsiTheme="minorHAnsi"/>
        </w:rPr>
        <w:t>SeaKeepers</w:t>
      </w:r>
      <w:proofErr w:type="spellEnd"/>
      <w:r>
        <w:rPr>
          <w:rFonts w:asciiTheme="minorHAnsi" w:hAnsiTheme="minorHAnsi"/>
        </w:rPr>
        <w:t xml:space="preserve"> trips </w:t>
      </w:r>
      <w:r w:rsidR="00B30E24">
        <w:rPr>
          <w:rFonts w:asciiTheme="minorHAnsi" w:hAnsiTheme="minorHAnsi"/>
        </w:rPr>
        <w:t>that</w:t>
      </w:r>
      <w:r>
        <w:rPr>
          <w:rFonts w:asciiTheme="minorHAnsi" w:hAnsiTheme="minorHAnsi"/>
        </w:rPr>
        <w:t xml:space="preserve"> have been support by D/Y </w:t>
      </w:r>
      <w:r w:rsidRPr="00DD23BF">
        <w:rPr>
          <w:rFonts w:asciiTheme="minorHAnsi" w:hAnsiTheme="minorHAnsi"/>
          <w:i/>
        </w:rPr>
        <w:t>Shredder</w:t>
      </w:r>
      <w:r>
        <w:rPr>
          <w:rFonts w:asciiTheme="minorHAnsi" w:hAnsiTheme="minorHAnsi"/>
        </w:rPr>
        <w:t xml:space="preserve"> and Fleet Miami.</w:t>
      </w:r>
    </w:p>
    <w:p w14:paraId="20ECE731" w14:textId="77777777" w:rsidR="00771356" w:rsidRPr="008D14AF" w:rsidRDefault="00771356" w:rsidP="00B30E24">
      <w:pPr>
        <w:rPr>
          <w:rFonts w:asciiTheme="minorHAnsi" w:hAnsiTheme="minorHAnsi"/>
        </w:rPr>
      </w:pPr>
    </w:p>
    <w:p w14:paraId="3B6E08EF" w14:textId="755F9D69" w:rsidR="00B30E24" w:rsidRDefault="00500153" w:rsidP="00B30E24">
      <w:pPr>
        <w:pStyle w:val="Heading5"/>
        <w:spacing w:before="0" w:beforeAutospacing="0" w:after="0" w:afterAutospacing="0"/>
        <w:rPr>
          <w:rFonts w:asciiTheme="minorHAnsi" w:eastAsia="Times New Roman" w:hAnsiTheme="minorHAnsi"/>
          <w:b w:val="0"/>
          <w:sz w:val="24"/>
          <w:szCs w:val="24"/>
        </w:rPr>
      </w:pPr>
      <w:r>
        <w:rPr>
          <w:rFonts w:asciiTheme="minorHAnsi" w:hAnsiTheme="minorHAnsi"/>
          <w:b w:val="0"/>
          <w:sz w:val="24"/>
          <w:szCs w:val="24"/>
        </w:rPr>
        <w:t xml:space="preserve">Miami </w:t>
      </w:r>
      <w:proofErr w:type="spellStart"/>
      <w:r>
        <w:rPr>
          <w:rFonts w:asciiTheme="minorHAnsi" w:hAnsiTheme="minorHAnsi"/>
          <w:b w:val="0"/>
          <w:sz w:val="24"/>
          <w:szCs w:val="24"/>
        </w:rPr>
        <w:t>Waterkeeper</w:t>
      </w:r>
      <w:proofErr w:type="spellEnd"/>
      <w:r>
        <w:rPr>
          <w:rFonts w:asciiTheme="minorHAnsi" w:hAnsiTheme="minorHAnsi"/>
          <w:b w:val="0"/>
          <w:sz w:val="24"/>
          <w:szCs w:val="24"/>
        </w:rPr>
        <w:t xml:space="preserve"> </w:t>
      </w:r>
      <w:r w:rsidR="006845C3">
        <w:rPr>
          <w:rFonts w:asciiTheme="minorHAnsi" w:hAnsiTheme="minorHAnsi"/>
          <w:b w:val="0"/>
          <w:sz w:val="24"/>
          <w:szCs w:val="24"/>
        </w:rPr>
        <w:t>is a non-profit working to ensure swimmable, drinkable, fishable water in South Florida through community outreach and education, science and research, and legal advocacy</w:t>
      </w:r>
      <w:r w:rsidR="00B30E24" w:rsidRPr="00B30E24">
        <w:rPr>
          <w:rFonts w:asciiTheme="minorHAnsi" w:eastAsia="Times New Roman" w:hAnsiTheme="minorHAnsi"/>
          <w:b w:val="0"/>
          <w:sz w:val="24"/>
          <w:szCs w:val="24"/>
        </w:rPr>
        <w:t xml:space="preserve">.  </w:t>
      </w:r>
    </w:p>
    <w:p w14:paraId="07599344" w14:textId="77777777" w:rsidR="00B30E24" w:rsidRDefault="00B30E24" w:rsidP="00B30E24">
      <w:pPr>
        <w:pStyle w:val="Heading5"/>
        <w:spacing w:before="0" w:beforeAutospacing="0" w:after="0" w:afterAutospacing="0"/>
        <w:rPr>
          <w:rFonts w:asciiTheme="minorHAnsi" w:eastAsia="Times New Roman" w:hAnsiTheme="minorHAnsi"/>
          <w:b w:val="0"/>
          <w:sz w:val="24"/>
          <w:szCs w:val="24"/>
        </w:rPr>
      </w:pPr>
    </w:p>
    <w:p w14:paraId="6D798579" w14:textId="7EF91B9D" w:rsidR="00B30E24" w:rsidRDefault="00B30E24" w:rsidP="00B30E24">
      <w:pPr>
        <w:pStyle w:val="Heading5"/>
        <w:spacing w:before="0" w:beforeAutospacing="0" w:after="0" w:afterAutospacing="0"/>
        <w:rPr>
          <w:rFonts w:asciiTheme="minorHAnsi" w:eastAsia="Times New Roman" w:hAnsiTheme="minorHAnsi"/>
          <w:b w:val="0"/>
          <w:sz w:val="24"/>
          <w:szCs w:val="24"/>
        </w:rPr>
      </w:pPr>
      <w:r w:rsidRPr="00B30E24">
        <w:rPr>
          <w:rFonts w:asciiTheme="minorHAnsi" w:hAnsiTheme="minorHAnsi"/>
          <w:b w:val="0"/>
          <w:color w:val="000000" w:themeColor="text1"/>
          <w:sz w:val="24"/>
          <w:szCs w:val="24"/>
        </w:rPr>
        <w:t xml:space="preserve">A special thanks to Crandon Park Marina for </w:t>
      </w:r>
      <w:r w:rsidR="00C4442A">
        <w:rPr>
          <w:rFonts w:asciiTheme="minorHAnsi" w:hAnsiTheme="minorHAnsi"/>
          <w:b w:val="0"/>
          <w:color w:val="000000" w:themeColor="text1"/>
          <w:sz w:val="24"/>
          <w:szCs w:val="24"/>
        </w:rPr>
        <w:t>serving as meeting place for</w:t>
      </w:r>
      <w:r w:rsidRPr="00B30E24">
        <w:rPr>
          <w:rFonts w:asciiTheme="minorHAnsi" w:hAnsiTheme="minorHAnsi"/>
          <w:b w:val="0"/>
          <w:color w:val="000000" w:themeColor="text1"/>
          <w:sz w:val="24"/>
          <w:szCs w:val="24"/>
        </w:rPr>
        <w:t xml:space="preserve"> the vessel</w:t>
      </w:r>
      <w:r w:rsidR="00C11ABD">
        <w:rPr>
          <w:rFonts w:asciiTheme="minorHAnsi" w:hAnsiTheme="minorHAnsi"/>
          <w:b w:val="0"/>
          <w:color w:val="000000" w:themeColor="text1"/>
          <w:sz w:val="24"/>
          <w:szCs w:val="24"/>
        </w:rPr>
        <w:t>.</w:t>
      </w:r>
    </w:p>
    <w:p w14:paraId="6A026A8A" w14:textId="77777777" w:rsidR="00B30E24" w:rsidRPr="00B30E24" w:rsidRDefault="00B30E24" w:rsidP="00B30E24">
      <w:pPr>
        <w:pStyle w:val="Heading5"/>
        <w:spacing w:before="0" w:beforeAutospacing="0" w:after="0" w:afterAutospacing="0"/>
        <w:rPr>
          <w:rFonts w:asciiTheme="minorHAnsi" w:eastAsia="Times New Roman" w:hAnsiTheme="minorHAnsi"/>
          <w:b w:val="0"/>
          <w:sz w:val="24"/>
          <w:szCs w:val="24"/>
        </w:rPr>
      </w:pPr>
    </w:p>
    <w:p w14:paraId="61663B9D" w14:textId="77777777" w:rsidR="001A0B22" w:rsidRDefault="001A0B22" w:rsidP="00771356">
      <w:pPr>
        <w:rPr>
          <w:rFonts w:asciiTheme="minorHAnsi" w:hAnsiTheme="minorHAnsi"/>
          <w:b/>
        </w:rPr>
      </w:pPr>
      <w:bookmarkStart w:id="0" w:name="_GoBack"/>
      <w:bookmarkEnd w:id="0"/>
    </w:p>
    <w:p w14:paraId="59D6C3BD" w14:textId="77777777" w:rsidR="001A0B22" w:rsidRDefault="001A0B22" w:rsidP="00771356">
      <w:pPr>
        <w:rPr>
          <w:rFonts w:asciiTheme="minorHAnsi" w:hAnsiTheme="minorHAnsi"/>
          <w:b/>
        </w:rPr>
        <w:sectPr w:rsidR="001A0B22" w:rsidSect="00D43BCD">
          <w:footerReference w:type="default" r:id="rId7"/>
          <w:headerReference w:type="first" r:id="rId8"/>
          <w:footerReference w:type="first" r:id="rId9"/>
          <w:pgSz w:w="12240" w:h="15840" w:code="1"/>
          <w:pgMar w:top="1440" w:right="1080" w:bottom="1440" w:left="1080" w:header="274" w:footer="432" w:gutter="0"/>
          <w:cols w:space="720"/>
          <w:titlePg/>
          <w:docGrid w:linePitch="360"/>
        </w:sectPr>
      </w:pPr>
    </w:p>
    <w:p w14:paraId="0FBBABA4" w14:textId="03FF6D15" w:rsidR="00771356" w:rsidRPr="008D14AF" w:rsidRDefault="00771356" w:rsidP="00771356">
      <w:pPr>
        <w:rPr>
          <w:rFonts w:asciiTheme="minorHAnsi" w:hAnsiTheme="minorHAnsi"/>
          <w:b/>
        </w:rPr>
      </w:pPr>
      <w:r w:rsidRPr="008D14AF">
        <w:rPr>
          <w:rFonts w:asciiTheme="minorHAnsi" w:hAnsiTheme="minorHAnsi"/>
          <w:b/>
        </w:rPr>
        <w:lastRenderedPageBreak/>
        <w:t>Director of Programs:</w:t>
      </w:r>
    </w:p>
    <w:p w14:paraId="2DB47C3C" w14:textId="77777777" w:rsidR="00771356" w:rsidRPr="008D14AF" w:rsidRDefault="00771356" w:rsidP="00771356">
      <w:pPr>
        <w:rPr>
          <w:rFonts w:asciiTheme="minorHAnsi" w:hAnsiTheme="minorHAnsi"/>
        </w:rPr>
      </w:pPr>
      <w:r w:rsidRPr="008D14AF">
        <w:rPr>
          <w:rFonts w:asciiTheme="minorHAnsi" w:hAnsiTheme="minorHAnsi"/>
        </w:rPr>
        <w:t xml:space="preserve">Julienne </w:t>
      </w:r>
      <w:proofErr w:type="spellStart"/>
      <w:r w:rsidRPr="008D14AF">
        <w:rPr>
          <w:rFonts w:asciiTheme="minorHAnsi" w:hAnsiTheme="minorHAnsi"/>
        </w:rPr>
        <w:t>Beblo</w:t>
      </w:r>
      <w:proofErr w:type="spellEnd"/>
    </w:p>
    <w:p w14:paraId="000ED27B" w14:textId="77777777" w:rsidR="00771356" w:rsidRPr="008D14AF" w:rsidRDefault="009532B5" w:rsidP="00771356">
      <w:pPr>
        <w:rPr>
          <w:rFonts w:asciiTheme="minorHAnsi" w:hAnsiTheme="minorHAnsi"/>
        </w:rPr>
      </w:pPr>
      <w:hyperlink r:id="rId10" w:history="1">
        <w:r w:rsidR="00771356" w:rsidRPr="008D14AF">
          <w:rPr>
            <w:rStyle w:val="Hyperlink"/>
            <w:rFonts w:asciiTheme="minorHAnsi" w:hAnsiTheme="minorHAnsi"/>
          </w:rPr>
          <w:t>Julienne@seakeepers.org</w:t>
        </w:r>
      </w:hyperlink>
    </w:p>
    <w:p w14:paraId="53AD7380" w14:textId="77777777" w:rsidR="00771356" w:rsidRPr="008D14AF" w:rsidRDefault="00771356" w:rsidP="00771356">
      <w:pPr>
        <w:rPr>
          <w:rFonts w:asciiTheme="minorHAnsi" w:hAnsiTheme="minorHAnsi"/>
        </w:rPr>
      </w:pPr>
      <w:r w:rsidRPr="008D14AF">
        <w:rPr>
          <w:rFonts w:asciiTheme="minorHAnsi" w:hAnsiTheme="minorHAnsi"/>
        </w:rPr>
        <w:t>255 Aragon Ave. Third Floor</w:t>
      </w:r>
    </w:p>
    <w:p w14:paraId="4034E5E5" w14:textId="77777777" w:rsidR="00771356" w:rsidRPr="008D14AF" w:rsidRDefault="00771356" w:rsidP="00771356">
      <w:pPr>
        <w:rPr>
          <w:rFonts w:asciiTheme="minorHAnsi" w:hAnsiTheme="minorHAnsi"/>
        </w:rPr>
      </w:pPr>
      <w:r w:rsidRPr="008D14AF">
        <w:rPr>
          <w:rFonts w:asciiTheme="minorHAnsi" w:hAnsiTheme="minorHAnsi"/>
        </w:rPr>
        <w:t>Coral Gables, Florida</w:t>
      </w:r>
    </w:p>
    <w:p w14:paraId="486454FD" w14:textId="77777777" w:rsidR="00771356" w:rsidRPr="008D14AF" w:rsidRDefault="00771356" w:rsidP="00771356">
      <w:pPr>
        <w:rPr>
          <w:rFonts w:asciiTheme="minorHAnsi" w:hAnsiTheme="minorHAnsi"/>
        </w:rPr>
      </w:pPr>
      <w:r w:rsidRPr="008D14AF">
        <w:rPr>
          <w:rFonts w:asciiTheme="minorHAnsi" w:hAnsiTheme="minorHAnsi"/>
        </w:rPr>
        <w:t>Tel: 305.448.7089</w:t>
      </w:r>
    </w:p>
    <w:p w14:paraId="4C1D3CBC" w14:textId="77777777" w:rsidR="00771356" w:rsidRPr="008D14AF" w:rsidRDefault="00771356" w:rsidP="00771356">
      <w:pPr>
        <w:rPr>
          <w:rFonts w:asciiTheme="minorHAnsi" w:hAnsiTheme="minorHAnsi"/>
        </w:rPr>
      </w:pPr>
    </w:p>
    <w:p w14:paraId="18AFD56F" w14:textId="77777777" w:rsidR="00771356" w:rsidRPr="008D14AF" w:rsidRDefault="00771356" w:rsidP="00771356">
      <w:pPr>
        <w:rPr>
          <w:rFonts w:asciiTheme="minorHAnsi" w:hAnsiTheme="minorHAnsi"/>
          <w:b/>
        </w:rPr>
      </w:pPr>
      <w:proofErr w:type="spellStart"/>
      <w:r w:rsidRPr="008D14AF">
        <w:rPr>
          <w:rFonts w:asciiTheme="minorHAnsi" w:hAnsiTheme="minorHAnsi"/>
          <w:b/>
        </w:rPr>
        <w:lastRenderedPageBreak/>
        <w:t>SeaKeepers</w:t>
      </w:r>
      <w:proofErr w:type="spellEnd"/>
      <w:r w:rsidRPr="008D14AF">
        <w:rPr>
          <w:rFonts w:asciiTheme="minorHAnsi" w:hAnsiTheme="minorHAnsi"/>
          <w:b/>
        </w:rPr>
        <w:t xml:space="preserve"> Media Contact:</w:t>
      </w:r>
    </w:p>
    <w:p w14:paraId="2C9BD4B3" w14:textId="52124EB3" w:rsidR="00771356" w:rsidRPr="008D14AF" w:rsidRDefault="005572DD" w:rsidP="00771356">
      <w:pPr>
        <w:rPr>
          <w:rFonts w:asciiTheme="minorHAnsi" w:hAnsiTheme="minorHAnsi"/>
        </w:rPr>
      </w:pPr>
      <w:r>
        <w:rPr>
          <w:rFonts w:asciiTheme="minorHAnsi" w:hAnsiTheme="minorHAnsi"/>
        </w:rPr>
        <w:t>Molly Canfield</w:t>
      </w:r>
    </w:p>
    <w:p w14:paraId="713B948A" w14:textId="063E3276" w:rsidR="00771356" w:rsidRPr="008D14AF" w:rsidRDefault="009532B5" w:rsidP="00771356">
      <w:pPr>
        <w:rPr>
          <w:rFonts w:asciiTheme="minorHAnsi" w:hAnsiTheme="minorHAnsi"/>
        </w:rPr>
      </w:pPr>
      <w:hyperlink r:id="rId11" w:history="1">
        <w:r w:rsidR="005572DD" w:rsidRPr="00BB502B">
          <w:rPr>
            <w:rStyle w:val="Hyperlink"/>
            <w:rFonts w:asciiTheme="minorHAnsi" w:hAnsiTheme="minorHAnsi"/>
          </w:rPr>
          <w:t>Molly@seakeepers.org</w:t>
        </w:r>
      </w:hyperlink>
    </w:p>
    <w:p w14:paraId="15BE7735" w14:textId="77777777" w:rsidR="00771356" w:rsidRPr="008D14AF" w:rsidRDefault="00771356" w:rsidP="00771356">
      <w:pPr>
        <w:rPr>
          <w:rFonts w:asciiTheme="minorHAnsi" w:hAnsiTheme="minorHAnsi"/>
        </w:rPr>
      </w:pPr>
      <w:r w:rsidRPr="008D14AF">
        <w:rPr>
          <w:rFonts w:asciiTheme="minorHAnsi" w:hAnsiTheme="minorHAnsi"/>
        </w:rPr>
        <w:t>255 Aragon Ave. Third Floor</w:t>
      </w:r>
    </w:p>
    <w:p w14:paraId="46EFF682" w14:textId="77777777" w:rsidR="00771356" w:rsidRPr="008D14AF" w:rsidRDefault="00771356" w:rsidP="00771356">
      <w:pPr>
        <w:rPr>
          <w:rFonts w:asciiTheme="minorHAnsi" w:hAnsiTheme="minorHAnsi"/>
        </w:rPr>
      </w:pPr>
      <w:r w:rsidRPr="008D14AF">
        <w:rPr>
          <w:rFonts w:asciiTheme="minorHAnsi" w:hAnsiTheme="minorHAnsi"/>
        </w:rPr>
        <w:t>Coral Gables, Florida</w:t>
      </w:r>
    </w:p>
    <w:p w14:paraId="277B0476" w14:textId="419A892D" w:rsidR="00B30E24" w:rsidRPr="00EA41D9" w:rsidRDefault="00771356">
      <w:pPr>
        <w:rPr>
          <w:rFonts w:asciiTheme="minorHAnsi" w:hAnsiTheme="minorHAnsi"/>
        </w:rPr>
        <w:sectPr w:rsidR="00B30E24" w:rsidRPr="00EA41D9" w:rsidSect="00B30E24">
          <w:type w:val="continuous"/>
          <w:pgSz w:w="12240" w:h="15840" w:code="1"/>
          <w:pgMar w:top="1440" w:right="1080" w:bottom="1440" w:left="1080" w:header="274" w:footer="432" w:gutter="0"/>
          <w:cols w:num="2" w:space="720"/>
          <w:titlePg/>
          <w:docGrid w:linePitch="360"/>
        </w:sectPr>
      </w:pPr>
      <w:r w:rsidRPr="008D14AF">
        <w:rPr>
          <w:rFonts w:asciiTheme="minorHAnsi" w:hAnsiTheme="minorHAnsi"/>
        </w:rPr>
        <w:t>Tel: 305.448.708</w:t>
      </w:r>
      <w:r w:rsidR="00EA41D9">
        <w:rPr>
          <w:rFonts w:asciiTheme="minorHAnsi" w:hAnsiTheme="minorHAnsi"/>
        </w:rPr>
        <w:t>9</w:t>
      </w:r>
    </w:p>
    <w:p w14:paraId="3566EFF8" w14:textId="77777777" w:rsidR="004E53CA" w:rsidRDefault="004E53CA"/>
    <w:sectPr w:rsidR="004E53CA" w:rsidSect="00B30E24">
      <w:type w:val="continuous"/>
      <w:pgSz w:w="12240" w:h="15840" w:code="1"/>
      <w:pgMar w:top="1440" w:right="1080" w:bottom="1440" w:left="1080" w:header="274"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009F8" w14:textId="77777777" w:rsidR="009532B5" w:rsidRDefault="009532B5">
      <w:r>
        <w:separator/>
      </w:r>
    </w:p>
  </w:endnote>
  <w:endnote w:type="continuationSeparator" w:id="0">
    <w:p w14:paraId="02C3C44B" w14:textId="77777777" w:rsidR="009532B5" w:rsidRDefault="0095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855B9" w14:textId="77777777" w:rsidR="006904AD" w:rsidRPr="00E86D76" w:rsidRDefault="00B30E24" w:rsidP="0018107E">
    <w:pPr>
      <w:shd w:val="solid" w:color="FFFFFF" w:fill="FFFFFF"/>
      <w:ind w:left="-480" w:right="-720"/>
      <w:jc w:val="center"/>
      <w:rPr>
        <w:rStyle w:val="BodyCopy"/>
        <w:color w:val="0F243E"/>
        <w:sz w:val="16"/>
      </w:rPr>
    </w:pPr>
    <w:r w:rsidRPr="002F2D8D">
      <w:rPr>
        <w:rStyle w:val="BodyCopy"/>
        <w:rFonts w:ascii="Arial Black" w:hAnsi="Arial Black" w:cs="Arial"/>
        <w:b/>
        <w:color w:val="0F243E"/>
        <w:sz w:val="14"/>
        <w:szCs w:val="12"/>
      </w:rPr>
      <w:t>BOARD OF DIRECTORS</w:t>
    </w:r>
  </w:p>
  <w:p w14:paraId="681D67FB" w14:textId="77777777" w:rsidR="006904AD" w:rsidRPr="0018107E" w:rsidRDefault="00B30E24" w:rsidP="0018107E">
    <w:pPr>
      <w:shd w:val="solid" w:color="FFFFFF" w:fill="FFFFFF"/>
      <w:ind w:left="-480" w:right="-720"/>
      <w:jc w:val="center"/>
      <w:rPr>
        <w:rStyle w:val="BodyCopy"/>
        <w:color w:val="0F243E"/>
        <w:sz w:val="18"/>
      </w:rPr>
    </w:pPr>
    <w:r w:rsidRPr="00E86D76">
      <w:rPr>
        <w:rStyle w:val="BodyCopy"/>
        <w:rFonts w:ascii="Arial" w:hAnsi="Arial" w:cs="Arial"/>
        <w:color w:val="0F243E"/>
        <w:sz w:val="12"/>
        <w:szCs w:val="12"/>
      </w:rPr>
      <w:t xml:space="preserve">Michael T. Moore – </w:t>
    </w:r>
    <w:r w:rsidRPr="00E86D76">
      <w:rPr>
        <w:rStyle w:val="BodyCopy"/>
        <w:rFonts w:ascii="Arial" w:hAnsi="Arial" w:cs="Arial"/>
        <w:i/>
        <w:color w:val="0F243E"/>
        <w:sz w:val="12"/>
        <w:szCs w:val="12"/>
      </w:rPr>
      <w:t>Chairman</w:t>
    </w:r>
    <w:r w:rsidRPr="00E86D76">
      <w:rPr>
        <w:rStyle w:val="BodyCopy"/>
        <w:rFonts w:ascii="Arial" w:hAnsi="Arial" w:cs="Arial"/>
        <w:color w:val="0F243E"/>
        <w:sz w:val="12"/>
        <w:szCs w:val="12"/>
      </w:rPr>
      <w:t>, Jay Wade</w:t>
    </w:r>
    <w:r>
      <w:rPr>
        <w:rStyle w:val="BodyCopy"/>
        <w:rFonts w:ascii="Arial" w:hAnsi="Arial" w:cs="Arial"/>
        <w:color w:val="0F243E"/>
        <w:sz w:val="12"/>
        <w:szCs w:val="12"/>
      </w:rPr>
      <w:t xml:space="preserve"> – </w:t>
    </w:r>
    <w:r w:rsidRPr="00DF3A75">
      <w:rPr>
        <w:rStyle w:val="BodyCopy"/>
        <w:rFonts w:ascii="Arial" w:hAnsi="Arial" w:cs="Arial"/>
        <w:i/>
        <w:color w:val="0F243E"/>
        <w:sz w:val="12"/>
        <w:szCs w:val="12"/>
      </w:rPr>
      <w:t>Vice Chairman</w:t>
    </w:r>
    <w:r w:rsidRPr="00E86D76">
      <w:rPr>
        <w:rStyle w:val="BodyCopy"/>
        <w:rFonts w:ascii="Arial" w:hAnsi="Arial" w:cs="Arial"/>
        <w:color w:val="0F243E"/>
        <w:sz w:val="12"/>
        <w:szCs w:val="12"/>
      </w:rPr>
      <w:t xml:space="preserve">. </w:t>
    </w:r>
    <w:r>
      <w:rPr>
        <w:rStyle w:val="BodyCopy"/>
        <w:rFonts w:ascii="Arial" w:hAnsi="Arial" w:cs="Arial"/>
        <w:color w:val="0F243E"/>
        <w:sz w:val="12"/>
        <w:szCs w:val="12"/>
      </w:rPr>
      <w:t>–</w:t>
    </w:r>
    <w:r w:rsidRPr="00E86D76">
      <w:rPr>
        <w:rStyle w:val="BodyCopy"/>
        <w:rFonts w:ascii="Arial" w:hAnsi="Arial" w:cs="Arial"/>
        <w:color w:val="0F243E"/>
        <w:sz w:val="12"/>
        <w:szCs w:val="12"/>
      </w:rPr>
      <w:t xml:space="preserve"> </w:t>
    </w:r>
    <w:r w:rsidRPr="00E86D76">
      <w:rPr>
        <w:rStyle w:val="BodyCopy"/>
        <w:rFonts w:ascii="Arial" w:hAnsi="Arial" w:cs="Arial"/>
        <w:i/>
        <w:color w:val="0F243E"/>
        <w:sz w:val="12"/>
        <w:szCs w:val="12"/>
      </w:rPr>
      <w:t>Chairman</w:t>
    </w:r>
    <w:r>
      <w:rPr>
        <w:rStyle w:val="BodyCopy"/>
        <w:rFonts w:ascii="Arial" w:hAnsi="Arial" w:cs="Arial"/>
        <w:i/>
        <w:color w:val="0F243E"/>
        <w:sz w:val="12"/>
        <w:szCs w:val="12"/>
      </w:rPr>
      <w:t xml:space="preserve"> Emeritus</w:t>
    </w:r>
    <w:r w:rsidRPr="00E86D76">
      <w:rPr>
        <w:rStyle w:val="BodyCopy"/>
        <w:rFonts w:ascii="Arial" w:hAnsi="Arial" w:cs="Arial"/>
        <w:color w:val="0F243E"/>
        <w:sz w:val="12"/>
        <w:szCs w:val="12"/>
      </w:rPr>
      <w:t>,</w:t>
    </w:r>
    <w:r>
      <w:rPr>
        <w:rStyle w:val="BodyCopy"/>
        <w:rFonts w:ascii="Arial" w:hAnsi="Arial" w:cs="Arial"/>
        <w:color w:val="0F243E"/>
        <w:sz w:val="12"/>
        <w:szCs w:val="12"/>
      </w:rPr>
      <w:t xml:space="preserve"> Julian Chang</w:t>
    </w:r>
  </w:p>
  <w:p w14:paraId="4B2AF6DA" w14:textId="77777777" w:rsidR="006904AD" w:rsidRDefault="00B30E24" w:rsidP="0018107E">
    <w:pPr>
      <w:pStyle w:val="Footer"/>
      <w:ind w:left="-480" w:right="-720"/>
      <w:jc w:val="center"/>
      <w:rPr>
        <w:rStyle w:val="BodyCopy"/>
        <w:rFonts w:ascii="Arial" w:hAnsi="Arial" w:cs="Arial"/>
        <w:color w:val="0F243E"/>
        <w:sz w:val="12"/>
        <w:szCs w:val="12"/>
      </w:rPr>
    </w:pPr>
    <w:r>
      <w:rPr>
        <w:rStyle w:val="BodyCopy"/>
        <w:rFonts w:ascii="Arial" w:hAnsi="Arial" w:cs="Arial"/>
        <w:color w:val="0F243E"/>
        <w:sz w:val="12"/>
        <w:szCs w:val="12"/>
      </w:rPr>
      <w:t>Richard E. Snow, President &amp; CEO</w:t>
    </w:r>
  </w:p>
  <w:p w14:paraId="4A4CEDE6" w14:textId="77777777" w:rsidR="006904AD" w:rsidRPr="00821BBE" w:rsidRDefault="009532B5" w:rsidP="0018107E">
    <w:pPr>
      <w:pStyle w:val="Footer"/>
      <w:ind w:left="-480" w:right="-720"/>
      <w:jc w:val="center"/>
      <w:rPr>
        <w:rStyle w:val="BodyCopy"/>
        <w:rFonts w:ascii="Arial" w:hAnsi="Arial" w:cs="Arial"/>
        <w:i/>
        <w:color w:val="0F243E"/>
        <w:sz w:val="12"/>
        <w:szCs w:val="12"/>
      </w:rPr>
    </w:pPr>
  </w:p>
  <w:p w14:paraId="044F6F31" w14:textId="77777777" w:rsidR="006904AD" w:rsidRPr="00821BBE" w:rsidRDefault="009532B5" w:rsidP="0018107E">
    <w:pPr>
      <w:pStyle w:val="Footer"/>
      <w:ind w:left="-480" w:right="-720"/>
      <w:jc w:val="center"/>
      <w:rPr>
        <w:rStyle w:val="BodyCopy"/>
        <w:rFonts w:ascii="Arial" w:hAnsi="Arial" w:cs="Arial"/>
        <w:i/>
        <w:color w:val="0F243E"/>
        <w:sz w:val="12"/>
        <w:szCs w:val="12"/>
      </w:rPr>
    </w:pPr>
  </w:p>
  <w:p w14:paraId="76696E15" w14:textId="77777777" w:rsidR="006904AD" w:rsidRPr="0018107E" w:rsidRDefault="00B30E24" w:rsidP="0018107E">
    <w:pPr>
      <w:pStyle w:val="Footer"/>
      <w:ind w:left="-480" w:right="-720"/>
      <w:jc w:val="center"/>
      <w:rPr>
        <w:rFonts w:ascii="Arial" w:hAnsi="Arial" w:cs="Arial"/>
        <w:color w:val="0F243E"/>
        <w:sz w:val="12"/>
        <w:szCs w:val="12"/>
      </w:rPr>
    </w:pPr>
    <w:r w:rsidRPr="0018107E">
      <w:rPr>
        <w:rFonts w:ascii="Arial" w:hAnsi="Arial" w:cs="Arial"/>
        <w:color w:val="0F243E"/>
        <w:sz w:val="12"/>
        <w:szCs w:val="12"/>
      </w:rPr>
      <w:t>355 Alhambra Circle | Suite 1100 | Coral Gables, FL 33134 USA | WWW.SEAKEEPERS.ORG</w:t>
    </w:r>
  </w:p>
  <w:p w14:paraId="45B1202D" w14:textId="77777777" w:rsidR="006904AD" w:rsidRPr="0018107E" w:rsidRDefault="009532B5" w:rsidP="0018107E">
    <w:pPr>
      <w:pStyle w:val="Footer"/>
      <w:rPr>
        <w:szCs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E9BE9" w14:textId="77777777" w:rsidR="006904AD" w:rsidRPr="00E86D76" w:rsidRDefault="00B30E24" w:rsidP="003031E6">
    <w:pPr>
      <w:shd w:val="solid" w:color="FFFFFF" w:fill="FFFFFF"/>
      <w:ind w:left="-480" w:right="-720"/>
      <w:jc w:val="center"/>
      <w:rPr>
        <w:rStyle w:val="BodyCopy"/>
        <w:color w:val="0F243E"/>
        <w:sz w:val="16"/>
      </w:rPr>
    </w:pPr>
    <w:r w:rsidRPr="002F2D8D">
      <w:rPr>
        <w:rStyle w:val="BodyCopy"/>
        <w:rFonts w:ascii="Arial Black" w:hAnsi="Arial Black" w:cs="Arial"/>
        <w:b/>
        <w:color w:val="0F243E"/>
        <w:sz w:val="14"/>
        <w:szCs w:val="12"/>
      </w:rPr>
      <w:t>BOARD OF DIRECTORS</w:t>
    </w:r>
  </w:p>
  <w:p w14:paraId="3D301E93" w14:textId="77777777" w:rsidR="00543787" w:rsidRPr="003C12E3" w:rsidRDefault="00B30E24" w:rsidP="003C12E3">
    <w:pPr>
      <w:shd w:val="solid" w:color="FFFFFF" w:fill="FFFFFF"/>
      <w:ind w:left="-480" w:right="-720"/>
      <w:jc w:val="center"/>
      <w:rPr>
        <w:rStyle w:val="BodyCopy"/>
        <w:rFonts w:ascii="Arial" w:hAnsi="Arial" w:cs="Arial"/>
        <w:color w:val="0F243E"/>
        <w:sz w:val="12"/>
        <w:szCs w:val="12"/>
      </w:rPr>
    </w:pPr>
    <w:r w:rsidRPr="00E86D76">
      <w:rPr>
        <w:rStyle w:val="BodyCopy"/>
        <w:rFonts w:ascii="Arial" w:hAnsi="Arial" w:cs="Arial"/>
        <w:color w:val="0F243E"/>
        <w:sz w:val="12"/>
        <w:szCs w:val="12"/>
      </w:rPr>
      <w:t xml:space="preserve">Michael T. Moore – </w:t>
    </w:r>
    <w:r w:rsidRPr="00E86D76">
      <w:rPr>
        <w:rStyle w:val="BodyCopy"/>
        <w:rFonts w:ascii="Arial" w:hAnsi="Arial" w:cs="Arial"/>
        <w:i/>
        <w:color w:val="0F243E"/>
        <w:sz w:val="12"/>
        <w:szCs w:val="12"/>
      </w:rPr>
      <w:t>Chairman</w:t>
    </w:r>
    <w:r w:rsidRPr="00E86D76">
      <w:rPr>
        <w:rStyle w:val="BodyCopy"/>
        <w:rFonts w:ascii="Arial" w:hAnsi="Arial" w:cs="Arial"/>
        <w:color w:val="0F243E"/>
        <w:sz w:val="12"/>
        <w:szCs w:val="12"/>
      </w:rPr>
      <w:t>, Jay Wade</w:t>
    </w:r>
    <w:r>
      <w:rPr>
        <w:rStyle w:val="BodyCopy"/>
        <w:rFonts w:ascii="Arial" w:hAnsi="Arial" w:cs="Arial"/>
        <w:color w:val="0F243E"/>
        <w:sz w:val="12"/>
        <w:szCs w:val="12"/>
      </w:rPr>
      <w:t xml:space="preserve"> – </w:t>
    </w:r>
    <w:r w:rsidRPr="00DF3A75">
      <w:rPr>
        <w:rStyle w:val="BodyCopy"/>
        <w:rFonts w:ascii="Arial" w:hAnsi="Arial" w:cs="Arial"/>
        <w:i/>
        <w:color w:val="0F243E"/>
        <w:sz w:val="12"/>
        <w:szCs w:val="12"/>
      </w:rPr>
      <w:t>Vice Chairman</w:t>
    </w:r>
  </w:p>
  <w:p w14:paraId="7A11BA93" w14:textId="77777777" w:rsidR="006904AD" w:rsidRDefault="00B30E24" w:rsidP="0018107E">
    <w:pPr>
      <w:shd w:val="solid" w:color="FFFFFF" w:fill="FFFFFF"/>
      <w:ind w:left="-480" w:right="-720"/>
      <w:jc w:val="center"/>
      <w:rPr>
        <w:rStyle w:val="BodyCopy"/>
        <w:rFonts w:ascii="Arial" w:hAnsi="Arial" w:cs="Arial"/>
        <w:color w:val="0F243E"/>
        <w:sz w:val="12"/>
        <w:szCs w:val="12"/>
      </w:rPr>
    </w:pPr>
    <w:r>
      <w:rPr>
        <w:rStyle w:val="BodyCopy"/>
        <w:rFonts w:ascii="Arial" w:hAnsi="Arial" w:cs="Arial"/>
        <w:color w:val="0F243E"/>
        <w:sz w:val="12"/>
        <w:szCs w:val="12"/>
      </w:rPr>
      <w:t xml:space="preserve"> Julian Chang, Charles Porter, Frank </w:t>
    </w:r>
    <w:proofErr w:type="spellStart"/>
    <w:r>
      <w:rPr>
        <w:rStyle w:val="BodyCopy"/>
        <w:rFonts w:ascii="Arial" w:hAnsi="Arial" w:cs="Arial"/>
        <w:color w:val="0F243E"/>
        <w:sz w:val="12"/>
        <w:szCs w:val="12"/>
      </w:rPr>
      <w:t>Wlasek</w:t>
    </w:r>
    <w:proofErr w:type="spellEnd"/>
  </w:p>
  <w:p w14:paraId="152F9D0E" w14:textId="77777777" w:rsidR="003C12E3" w:rsidRPr="0018107E" w:rsidRDefault="00B30E24" w:rsidP="0018107E">
    <w:pPr>
      <w:shd w:val="solid" w:color="FFFFFF" w:fill="FFFFFF"/>
      <w:ind w:left="-480" w:right="-720"/>
      <w:jc w:val="center"/>
      <w:rPr>
        <w:rStyle w:val="BodyCopy"/>
        <w:color w:val="0F243E"/>
        <w:sz w:val="18"/>
      </w:rPr>
    </w:pPr>
    <w:r>
      <w:rPr>
        <w:rStyle w:val="BodyCopy"/>
        <w:rFonts w:ascii="Arial" w:hAnsi="Arial" w:cs="Arial"/>
        <w:color w:val="0F243E"/>
        <w:sz w:val="12"/>
        <w:szCs w:val="12"/>
      </w:rPr>
      <w:t>Donald R. Tomlin</w:t>
    </w:r>
    <w:r w:rsidRPr="00E86D76">
      <w:rPr>
        <w:rStyle w:val="BodyCopy"/>
        <w:rFonts w:ascii="Arial" w:hAnsi="Arial" w:cs="Arial"/>
        <w:color w:val="0F243E"/>
        <w:sz w:val="12"/>
        <w:szCs w:val="12"/>
      </w:rPr>
      <w:t xml:space="preserve"> </w:t>
    </w:r>
    <w:r>
      <w:rPr>
        <w:rStyle w:val="BodyCopy"/>
        <w:rFonts w:ascii="Arial" w:hAnsi="Arial" w:cs="Arial"/>
        <w:color w:val="0F243E"/>
        <w:sz w:val="12"/>
        <w:szCs w:val="12"/>
      </w:rPr>
      <w:t>–</w:t>
    </w:r>
    <w:r w:rsidRPr="00E86D76">
      <w:rPr>
        <w:rStyle w:val="BodyCopy"/>
        <w:rFonts w:ascii="Arial" w:hAnsi="Arial" w:cs="Arial"/>
        <w:color w:val="0F243E"/>
        <w:sz w:val="12"/>
        <w:szCs w:val="12"/>
      </w:rPr>
      <w:t xml:space="preserve"> </w:t>
    </w:r>
    <w:r w:rsidRPr="00E86D76">
      <w:rPr>
        <w:rStyle w:val="BodyCopy"/>
        <w:rFonts w:ascii="Arial" w:hAnsi="Arial" w:cs="Arial"/>
        <w:i/>
        <w:color w:val="0F243E"/>
        <w:sz w:val="12"/>
        <w:szCs w:val="12"/>
      </w:rPr>
      <w:t>Chairman</w:t>
    </w:r>
    <w:r>
      <w:rPr>
        <w:rStyle w:val="BodyCopy"/>
        <w:rFonts w:ascii="Arial" w:hAnsi="Arial" w:cs="Arial"/>
        <w:i/>
        <w:color w:val="0F243E"/>
        <w:sz w:val="12"/>
        <w:szCs w:val="12"/>
      </w:rPr>
      <w:t xml:space="preserve"> Emeritus, </w:t>
    </w:r>
    <w:r>
      <w:rPr>
        <w:rStyle w:val="BodyCopy"/>
        <w:rFonts w:ascii="Arial" w:hAnsi="Arial" w:cs="Arial"/>
        <w:color w:val="0F243E"/>
        <w:sz w:val="12"/>
        <w:szCs w:val="12"/>
      </w:rPr>
      <w:t xml:space="preserve">Patty </w:t>
    </w:r>
    <w:proofErr w:type="spellStart"/>
    <w:r>
      <w:rPr>
        <w:rStyle w:val="BodyCopy"/>
        <w:rFonts w:ascii="Arial" w:hAnsi="Arial" w:cs="Arial"/>
        <w:color w:val="0F243E"/>
        <w:sz w:val="12"/>
        <w:szCs w:val="12"/>
      </w:rPr>
      <w:t>Elkus</w:t>
    </w:r>
    <w:proofErr w:type="spellEnd"/>
    <w:r>
      <w:rPr>
        <w:rStyle w:val="BodyCopy"/>
        <w:rFonts w:ascii="Arial" w:hAnsi="Arial" w:cs="Arial"/>
        <w:color w:val="0F243E"/>
        <w:sz w:val="12"/>
        <w:szCs w:val="12"/>
      </w:rPr>
      <w:t xml:space="preserve"> - </w:t>
    </w:r>
    <w:r>
      <w:rPr>
        <w:rStyle w:val="BodyCopy"/>
        <w:rFonts w:ascii="Arial" w:hAnsi="Arial" w:cs="Arial"/>
        <w:i/>
        <w:color w:val="0F243E"/>
        <w:sz w:val="12"/>
        <w:szCs w:val="12"/>
      </w:rPr>
      <w:t>Emeritus</w:t>
    </w:r>
  </w:p>
  <w:p w14:paraId="5EA8DB1B" w14:textId="77777777" w:rsidR="006904AD" w:rsidRDefault="00B30E24" w:rsidP="003031E6">
    <w:pPr>
      <w:pStyle w:val="Footer"/>
      <w:ind w:left="-480" w:right="-720"/>
      <w:jc w:val="center"/>
      <w:rPr>
        <w:rStyle w:val="BodyCopy"/>
        <w:rFonts w:ascii="Arial" w:hAnsi="Arial" w:cs="Arial"/>
        <w:color w:val="0F243E"/>
        <w:sz w:val="12"/>
        <w:szCs w:val="12"/>
      </w:rPr>
    </w:pPr>
    <w:r>
      <w:rPr>
        <w:rStyle w:val="BodyCopy"/>
        <w:rFonts w:ascii="Arial" w:hAnsi="Arial" w:cs="Arial"/>
        <w:color w:val="0F243E"/>
        <w:sz w:val="12"/>
        <w:szCs w:val="12"/>
      </w:rPr>
      <w:t>Richard E. Snow, President &amp; CEO</w:t>
    </w:r>
  </w:p>
  <w:p w14:paraId="0EEA7D6B" w14:textId="77777777" w:rsidR="006904AD" w:rsidRPr="00821BBE" w:rsidRDefault="009532B5" w:rsidP="003031E6">
    <w:pPr>
      <w:pStyle w:val="Footer"/>
      <w:ind w:left="-480" w:right="-720"/>
      <w:jc w:val="center"/>
      <w:rPr>
        <w:rStyle w:val="BodyCopy"/>
        <w:rFonts w:ascii="Arial" w:hAnsi="Arial" w:cs="Arial"/>
        <w:i/>
        <w:color w:val="0F243E"/>
        <w:sz w:val="12"/>
        <w:szCs w:val="12"/>
      </w:rPr>
    </w:pPr>
  </w:p>
  <w:p w14:paraId="54DA26D8" w14:textId="77777777" w:rsidR="006904AD" w:rsidRPr="00821BBE" w:rsidRDefault="009532B5" w:rsidP="003031E6">
    <w:pPr>
      <w:pStyle w:val="Footer"/>
      <w:ind w:left="-480" w:right="-720"/>
      <w:jc w:val="center"/>
      <w:rPr>
        <w:rStyle w:val="BodyCopy"/>
        <w:rFonts w:ascii="Arial" w:hAnsi="Arial" w:cs="Arial"/>
        <w:i/>
        <w:color w:val="0F243E"/>
        <w:sz w:val="12"/>
        <w:szCs w:val="12"/>
      </w:rPr>
    </w:pPr>
  </w:p>
  <w:p w14:paraId="5011166B" w14:textId="77777777" w:rsidR="006904AD" w:rsidRPr="00BF6913" w:rsidRDefault="00B30E24" w:rsidP="003031E6">
    <w:pPr>
      <w:pStyle w:val="Footer"/>
      <w:ind w:left="-480" w:right="-720"/>
      <w:jc w:val="center"/>
      <w:rPr>
        <w:rFonts w:ascii="Arial" w:hAnsi="Arial" w:cs="Arial"/>
        <w:color w:val="0F243E"/>
        <w:sz w:val="12"/>
        <w:szCs w:val="12"/>
        <w:lang w:val="es-DO"/>
      </w:rPr>
    </w:pPr>
    <w:r>
      <w:rPr>
        <w:rFonts w:ascii="Arial" w:hAnsi="Arial" w:cs="Arial"/>
        <w:color w:val="0F243E"/>
        <w:sz w:val="12"/>
        <w:szCs w:val="12"/>
        <w:lang w:val="es-DO"/>
      </w:rPr>
      <w:t>255</w:t>
    </w:r>
    <w:r w:rsidRPr="00BF6913">
      <w:rPr>
        <w:rFonts w:ascii="Arial" w:hAnsi="Arial" w:cs="Arial"/>
        <w:color w:val="0F243E"/>
        <w:sz w:val="12"/>
        <w:szCs w:val="12"/>
        <w:lang w:val="es-DO"/>
      </w:rPr>
      <w:t xml:space="preserve"> </w:t>
    </w:r>
    <w:r>
      <w:rPr>
        <w:rFonts w:ascii="Arial" w:hAnsi="Arial" w:cs="Arial"/>
        <w:color w:val="0F243E"/>
        <w:sz w:val="12"/>
        <w:szCs w:val="12"/>
        <w:lang w:val="es-DO"/>
      </w:rPr>
      <w:t>Aragon Ave</w:t>
    </w:r>
    <w:r w:rsidRPr="00BF6913">
      <w:rPr>
        <w:rFonts w:ascii="Arial" w:hAnsi="Arial" w:cs="Arial"/>
        <w:color w:val="0F243E"/>
        <w:sz w:val="12"/>
        <w:szCs w:val="12"/>
        <w:lang w:val="es-DO"/>
      </w:rPr>
      <w:t xml:space="preserve"> | </w:t>
    </w:r>
    <w:r>
      <w:rPr>
        <w:rFonts w:ascii="Arial" w:hAnsi="Arial" w:cs="Arial"/>
        <w:color w:val="0F243E"/>
        <w:sz w:val="12"/>
        <w:szCs w:val="12"/>
        <w:lang w:val="es-DO"/>
      </w:rPr>
      <w:t>Third Floor</w:t>
    </w:r>
    <w:r w:rsidRPr="00BF6913">
      <w:rPr>
        <w:rFonts w:ascii="Arial" w:hAnsi="Arial" w:cs="Arial"/>
        <w:color w:val="0F243E"/>
        <w:sz w:val="12"/>
        <w:szCs w:val="12"/>
        <w:lang w:val="es-DO"/>
      </w:rPr>
      <w:t xml:space="preserve"> | Coral Gables, FL 33134 USA | WWW.SEAKEEPERS.ORG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AFA8" w14:textId="77777777" w:rsidR="009532B5" w:rsidRDefault="009532B5">
      <w:r>
        <w:separator/>
      </w:r>
    </w:p>
  </w:footnote>
  <w:footnote w:type="continuationSeparator" w:id="0">
    <w:p w14:paraId="09016D1B" w14:textId="77777777" w:rsidR="009532B5" w:rsidRDefault="009532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185A4" w14:textId="77777777" w:rsidR="006904AD" w:rsidRDefault="009532B5" w:rsidP="00902F3A">
    <w:pPr>
      <w:pStyle w:val="Header"/>
      <w:ind w:left="-1620"/>
      <w:rPr>
        <w:b/>
      </w:rPr>
    </w:pPr>
  </w:p>
  <w:p w14:paraId="2A80C46A" w14:textId="77777777" w:rsidR="006904AD" w:rsidRDefault="009532B5" w:rsidP="00902F3A">
    <w:pPr>
      <w:pStyle w:val="Header"/>
      <w:ind w:left="-1620"/>
      <w:rPr>
        <w:b/>
      </w:rPr>
    </w:pPr>
  </w:p>
  <w:p w14:paraId="28FBD633" w14:textId="77777777" w:rsidR="006904AD" w:rsidRDefault="009532B5" w:rsidP="00814E97">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56"/>
    <w:rsid w:val="000C43C3"/>
    <w:rsid w:val="000E3F28"/>
    <w:rsid w:val="001A0B22"/>
    <w:rsid w:val="0025777F"/>
    <w:rsid w:val="002C03AF"/>
    <w:rsid w:val="00332A25"/>
    <w:rsid w:val="00386BF1"/>
    <w:rsid w:val="004D57D9"/>
    <w:rsid w:val="004E53CA"/>
    <w:rsid w:val="00500153"/>
    <w:rsid w:val="005256BB"/>
    <w:rsid w:val="005572DD"/>
    <w:rsid w:val="0058721F"/>
    <w:rsid w:val="00631B13"/>
    <w:rsid w:val="0068245D"/>
    <w:rsid w:val="006845C3"/>
    <w:rsid w:val="00715FE1"/>
    <w:rsid w:val="00741AC4"/>
    <w:rsid w:val="00771356"/>
    <w:rsid w:val="007A5FF8"/>
    <w:rsid w:val="00830FDB"/>
    <w:rsid w:val="009532B5"/>
    <w:rsid w:val="009D50F9"/>
    <w:rsid w:val="00A47CEE"/>
    <w:rsid w:val="00B30E24"/>
    <w:rsid w:val="00B5452C"/>
    <w:rsid w:val="00C11ABD"/>
    <w:rsid w:val="00C4442A"/>
    <w:rsid w:val="00D3352A"/>
    <w:rsid w:val="00D4013D"/>
    <w:rsid w:val="00DD23BF"/>
    <w:rsid w:val="00E04279"/>
    <w:rsid w:val="00EA41D9"/>
    <w:rsid w:val="00EF456A"/>
    <w:rsid w:val="00FC6C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3BC1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1356"/>
    <w:rPr>
      <w:rFonts w:ascii="Times New Roman" w:eastAsia="Times New Roman" w:hAnsi="Times New Roman" w:cs="Times New Roman"/>
    </w:rPr>
  </w:style>
  <w:style w:type="paragraph" w:styleId="Heading5">
    <w:name w:val="heading 5"/>
    <w:basedOn w:val="Normal"/>
    <w:link w:val="Heading5Char"/>
    <w:uiPriority w:val="9"/>
    <w:qFormat/>
    <w:rsid w:val="00B30E24"/>
    <w:pPr>
      <w:spacing w:before="100" w:beforeAutospacing="1" w:after="100" w:afterAutospacing="1"/>
      <w:outlineLvl w:val="4"/>
    </w:pPr>
    <w:rPr>
      <w:rFonts w:eastAsia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356"/>
    <w:pPr>
      <w:tabs>
        <w:tab w:val="center" w:pos="4320"/>
        <w:tab w:val="right" w:pos="8640"/>
      </w:tabs>
    </w:pPr>
  </w:style>
  <w:style w:type="character" w:customStyle="1" w:styleId="HeaderChar">
    <w:name w:val="Header Char"/>
    <w:basedOn w:val="DefaultParagraphFont"/>
    <w:link w:val="Header"/>
    <w:uiPriority w:val="99"/>
    <w:rsid w:val="00771356"/>
    <w:rPr>
      <w:rFonts w:ascii="Times New Roman" w:eastAsia="Times New Roman" w:hAnsi="Times New Roman" w:cs="Times New Roman"/>
    </w:rPr>
  </w:style>
  <w:style w:type="paragraph" w:styleId="Footer">
    <w:name w:val="footer"/>
    <w:basedOn w:val="Normal"/>
    <w:link w:val="FooterChar"/>
    <w:rsid w:val="00771356"/>
    <w:pPr>
      <w:tabs>
        <w:tab w:val="center" w:pos="4320"/>
        <w:tab w:val="right" w:pos="8640"/>
      </w:tabs>
    </w:pPr>
  </w:style>
  <w:style w:type="character" w:customStyle="1" w:styleId="FooterChar">
    <w:name w:val="Footer Char"/>
    <w:basedOn w:val="DefaultParagraphFont"/>
    <w:link w:val="Footer"/>
    <w:rsid w:val="00771356"/>
    <w:rPr>
      <w:rFonts w:ascii="Times New Roman" w:eastAsia="Times New Roman" w:hAnsi="Times New Roman" w:cs="Times New Roman"/>
    </w:rPr>
  </w:style>
  <w:style w:type="character" w:customStyle="1" w:styleId="BodyCopy">
    <w:name w:val="Body Copy"/>
    <w:rsid w:val="00771356"/>
    <w:rPr>
      <w:rFonts w:ascii="Helvetica Neue" w:hAnsi="Helvetica Neue"/>
      <w:sz w:val="20"/>
    </w:rPr>
  </w:style>
  <w:style w:type="character" w:styleId="Hyperlink">
    <w:name w:val="Hyperlink"/>
    <w:basedOn w:val="DefaultParagraphFont"/>
    <w:uiPriority w:val="99"/>
    <w:unhideWhenUsed/>
    <w:rsid w:val="00771356"/>
    <w:rPr>
      <w:color w:val="0563C1" w:themeColor="hyperlink"/>
      <w:u w:val="single"/>
    </w:rPr>
  </w:style>
  <w:style w:type="character" w:customStyle="1" w:styleId="Heading5Char">
    <w:name w:val="Heading 5 Char"/>
    <w:basedOn w:val="DefaultParagraphFont"/>
    <w:link w:val="Heading5"/>
    <w:uiPriority w:val="9"/>
    <w:rsid w:val="00B30E2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062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Molly@seakeepers.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yperlink" Target="mailto:Julienne@seakee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253</Words>
  <Characters>1443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2017-06-30T18:24:00Z</dcterms:created>
  <dcterms:modified xsi:type="dcterms:W3CDTF">2017-08-16T18:13:00Z</dcterms:modified>
</cp:coreProperties>
</file>